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FC1F4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7154B" w:rsidRPr="00765221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65221">
        <w:rPr>
          <w:sz w:val="28"/>
          <w:szCs w:val="28"/>
        </w:rPr>
        <w:t>«</w:t>
      </w:r>
      <w:r w:rsidR="00765221" w:rsidRPr="00765221">
        <w:rPr>
          <w:sz w:val="28"/>
          <w:szCs w:val="28"/>
        </w:rPr>
        <w:t xml:space="preserve">Управление </w:t>
      </w:r>
      <w:r w:rsidR="00765221" w:rsidRPr="00765221">
        <w:rPr>
          <w:bCs/>
          <w:sz w:val="28"/>
          <w:szCs w:val="28"/>
        </w:rPr>
        <w:t>муниципальными финансами и создание условий для эффективного управления муниципальными финансами</w:t>
      </w:r>
      <w:r w:rsidR="0067154B" w:rsidRPr="00765221">
        <w:rPr>
          <w:sz w:val="28"/>
          <w:szCs w:val="28"/>
        </w:rPr>
        <w:t>»</w:t>
      </w:r>
    </w:p>
    <w:p w:rsidR="0067154B" w:rsidRPr="00765221" w:rsidRDefault="00993F2F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за 9</w:t>
      </w:r>
      <w:r w:rsidR="00CD7328" w:rsidRPr="00765221">
        <w:rPr>
          <w:sz w:val="28"/>
          <w:szCs w:val="28"/>
        </w:rPr>
        <w:t xml:space="preserve"> месяцев </w:t>
      </w:r>
      <w:r w:rsidR="00EC5314">
        <w:rPr>
          <w:sz w:val="28"/>
          <w:szCs w:val="28"/>
        </w:rPr>
        <w:t>2023</w:t>
      </w:r>
      <w:r w:rsidR="0067154B" w:rsidRPr="00765221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134"/>
        <w:gridCol w:w="1134"/>
        <w:gridCol w:w="1134"/>
        <w:gridCol w:w="1134"/>
        <w:gridCol w:w="1134"/>
        <w:gridCol w:w="1418"/>
      </w:tblGrid>
      <w:tr w:rsidR="00534DE6" w:rsidRPr="0093771B" w:rsidTr="001147F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местного бюджета 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1147F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02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134"/>
        <w:gridCol w:w="1134"/>
        <w:gridCol w:w="1134"/>
        <w:gridCol w:w="1134"/>
        <w:gridCol w:w="1134"/>
        <w:gridCol w:w="1418"/>
      </w:tblGrid>
      <w:tr w:rsidR="007D60E1" w:rsidRPr="00765221" w:rsidTr="001147FC">
        <w:trPr>
          <w:tblHeader/>
          <w:tblCellSpacing w:w="5" w:type="nil"/>
        </w:trPr>
        <w:tc>
          <w:tcPr>
            <w:tcW w:w="56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10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Подпрограмма 1 «Долгосрочное финансовое планирование»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1.1 Реализация мероприятий по росту доходного потенциала Боковского сельского поселения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достижение устойчивой положительной динамики поступлений по всем видам налоговых и неналоговых доходов </w:t>
            </w:r>
            <w:r w:rsidRPr="00765221">
              <w:t>(в сопоставимых условиях)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1.2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rPr>
                <w:kern w:val="2"/>
              </w:rPr>
              <w:t>Проведение оценки эффективности налоговых льгот (пониженных ставок по налогам), установленных законодательством Ростовской области о налогах и сборах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</w:rPr>
            </w:pPr>
            <w:r w:rsidRPr="00765221">
              <w:rPr>
                <w:rFonts w:ascii="Times New Roman" w:hAnsi="Times New Roman" w:cs="Times New Roman"/>
              </w:rPr>
              <w:t>отмена неэффективных   налоговых льгот и реализация мер, направленных на их оптимизацию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1.3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Формирование расходов бюджета Боковского сельского поселения в соответствии с муниципальными программами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>формирование и исполнение бюджета Боковского сельского поселения на основе программно-целевых принципов (планирование, контроль и последующая оценка эффективности использования бюджетных средств);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доля расходов бюджета Боковского сельского поселения, формируемых в рамках муниципальных программ, к общему объему расходов бюджета Боковского сельского поселения составит в 2030 году 95 процентов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</w:tr>
      <w:tr w:rsidR="001107CC" w:rsidRPr="00765221" w:rsidTr="001147FC">
        <w:trPr>
          <w:tblCellSpacing w:w="5" w:type="nil"/>
        </w:trPr>
        <w:tc>
          <w:tcPr>
            <w:tcW w:w="567" w:type="dxa"/>
          </w:tcPr>
          <w:p w:rsidR="001107CC" w:rsidRPr="00765221" w:rsidRDefault="001107CC" w:rsidP="001107CC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07CC" w:rsidRPr="00765221" w:rsidRDefault="00A77EF5" w:rsidP="0076522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</w:t>
            </w:r>
            <w:r w:rsidR="001107CC" w:rsidRPr="00765221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07CC" w:rsidRPr="00765221" w:rsidRDefault="001107CC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2 «Нормативно – методическое, информационное обеспечение и организация бюджетного процесса»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widowControl w:val="0"/>
              <w:autoSpaceDE w:val="0"/>
            </w:pPr>
            <w:r w:rsidRPr="00765221">
              <w:t>Основное мероприятие 2.1 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E81FB0" w:rsidRDefault="0011442A" w:rsidP="0011442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 xml:space="preserve">подготовка проектов решений Собрания депутатов Боковского сельского поселения, подготовка и принятие нормативных правовых актов Администрации Боковского сельского поселения по </w:t>
            </w:r>
            <w:r w:rsidRPr="00E81FB0">
              <w:rPr>
                <w:kern w:val="2"/>
              </w:rPr>
              <w:lastRenderedPageBreak/>
              <w:t>вопросам организации бюджетного процесса</w:t>
            </w:r>
          </w:p>
        </w:tc>
        <w:tc>
          <w:tcPr>
            <w:tcW w:w="1134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11442A" w:rsidRPr="00765221" w:rsidRDefault="0011442A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Основное мероприятие 2.2</w:t>
            </w:r>
          </w:p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Обеспечение деятельности Администрации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2.3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Организация планирования и исполнения расходов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E81FB0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>обеспечение качественного и своевременного исполнения бюджета Боковского сельского поселения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053E42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Основное мероприятие 2.4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Организация и осуществление внутреннего муниципального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 контрактной системе 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в сфере закупок получателями средств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  <w:vAlign w:val="center"/>
          </w:tcPr>
          <w:p w:rsidR="008B7B51" w:rsidRPr="00E81FB0" w:rsidRDefault="008B7B51" w:rsidP="008B7B51">
            <w:r w:rsidRPr="00E81FB0"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дальнейшем;</w:t>
            </w:r>
          </w:p>
          <w:p w:rsidR="008B7B51" w:rsidRPr="00E81FB0" w:rsidRDefault="008B7B51" w:rsidP="008B7B51">
            <w:r w:rsidRPr="00E81FB0">
              <w:t xml:space="preserve">совершенствование методологической базы по осуществлению внутреннего муниципального финансового контроля; методологическая поддержка муниципальных образований с целью единых подходов в вопросах организации внутреннего муниципального </w:t>
            </w:r>
            <w:r w:rsidRPr="00E81FB0">
              <w:lastRenderedPageBreak/>
              <w:t>финансового контроля;</w:t>
            </w:r>
          </w:p>
          <w:p w:rsidR="008B7B51" w:rsidRPr="00E81FB0" w:rsidRDefault="008B7B51" w:rsidP="008B7B51">
            <w:r w:rsidRPr="00E81FB0">
              <w:t>обеспечение использования средств бюджета поселения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:rsidR="008B7B51" w:rsidRPr="00E81FB0" w:rsidRDefault="008B7B51" w:rsidP="008B7B5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2.5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работы по сопровождению программного обеспечения выполнены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A334AE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8B7B51" w:rsidRPr="00765221" w:rsidRDefault="008B7B51" w:rsidP="008B7B51">
            <w:r w:rsidRPr="00765221">
              <w:t>Подпрограмма 3. «Управление муниципальным долгом Боковского сельского поселения»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 xml:space="preserve">Обеспечение проведения единой политики муниципальных заимствований Боковского сельского поселения, управления муниципальным долгом в соответствии с </w:t>
            </w:r>
            <w:hyperlink r:id="rId4" w:history="1">
              <w:r w:rsidRPr="00765221">
                <w:rPr>
                  <w:bCs/>
                  <w:kern w:val="2"/>
                  <w:sz w:val="20"/>
                  <w:szCs w:val="20"/>
                </w:rPr>
                <w:t>Бюджетным кодексом</w:t>
              </w:r>
            </w:hyperlink>
            <w:r w:rsidRPr="00765221">
              <w:rPr>
                <w:kern w:val="2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сохранение объема муниципального долга Боковского сельского поселения в пределах нормативов, установленных </w:t>
            </w:r>
            <w:hyperlink r:id="rId5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3.2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Планирование бюджетных ассигнований на обслуживание муниципального долга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планирование расходов 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на обслуживание </w:t>
            </w:r>
            <w:proofErr w:type="spellStart"/>
            <w:proofErr w:type="gramStart"/>
            <w:r w:rsidRPr="00C25301">
              <w:rPr>
                <w:kern w:val="2"/>
              </w:rPr>
              <w:t>муници-пального</w:t>
            </w:r>
            <w:proofErr w:type="spellEnd"/>
            <w:proofErr w:type="gramEnd"/>
            <w:r w:rsidRPr="00C25301">
              <w:rPr>
                <w:kern w:val="2"/>
              </w:rPr>
              <w:t xml:space="preserve"> долга Боковского сельского поселения </w:t>
            </w:r>
            <w:r w:rsidRPr="00C25301">
              <w:rPr>
                <w:kern w:val="2"/>
              </w:rPr>
              <w:lastRenderedPageBreak/>
              <w:t xml:space="preserve">в </w:t>
            </w:r>
            <w:proofErr w:type="spellStart"/>
            <w:r w:rsidRPr="00C25301">
              <w:rPr>
                <w:kern w:val="2"/>
              </w:rPr>
              <w:t>преде-лах</w:t>
            </w:r>
            <w:proofErr w:type="spellEnd"/>
            <w:r w:rsidRPr="00C25301">
              <w:rPr>
                <w:kern w:val="2"/>
              </w:rPr>
              <w:t xml:space="preserve"> нормативов, установлен-</w:t>
            </w:r>
            <w:proofErr w:type="spellStart"/>
            <w:r w:rsidRPr="00C25301">
              <w:rPr>
                <w:kern w:val="2"/>
              </w:rPr>
              <w:t>ных</w:t>
            </w:r>
            <w:proofErr w:type="spellEnd"/>
            <w:r w:rsidRPr="00C25301">
              <w:rPr>
                <w:kern w:val="2"/>
              </w:rPr>
              <w:t xml:space="preserve"> </w:t>
            </w:r>
            <w:hyperlink r:id="rId6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Федерации;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отсутствие просроченной </w:t>
            </w:r>
            <w:proofErr w:type="gramStart"/>
            <w:r w:rsidRPr="00C25301">
              <w:rPr>
                <w:kern w:val="2"/>
              </w:rPr>
              <w:t>за-</w:t>
            </w:r>
            <w:proofErr w:type="spellStart"/>
            <w:r w:rsidRPr="00C25301">
              <w:rPr>
                <w:kern w:val="2"/>
              </w:rPr>
              <w:t>долженности</w:t>
            </w:r>
            <w:proofErr w:type="spellEnd"/>
            <w:proofErr w:type="gramEnd"/>
            <w:r w:rsidRPr="00C25301">
              <w:rPr>
                <w:kern w:val="2"/>
              </w:rPr>
              <w:t xml:space="preserve"> по расходам на обслуживание муниципального долга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4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«Совершенствование системы распределения финансовых ресурсов между уровнями бюджетной системы»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4.1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Повышение эффективности предоставления и расходования межбюджетных трансфертов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создание условий для эффективного предоставления </w:t>
            </w:r>
          </w:p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и расходования межбюджетных трансфертов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993F2F">
              <w:rPr>
                <w:sz w:val="20"/>
                <w:szCs w:val="20"/>
              </w:rPr>
              <w:t>1.12</w:t>
            </w:r>
            <w:bookmarkStart w:id="0" w:name="_GoBack"/>
            <w:bookmarkEnd w:id="0"/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Итого по муниципальной </w:t>
            </w:r>
            <w:r w:rsidRPr="00765221">
              <w:rPr>
                <w:sz w:val="20"/>
                <w:szCs w:val="20"/>
              </w:rPr>
              <w:br/>
              <w:t>программе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913E6"/>
    <w:rsid w:val="001107CC"/>
    <w:rsid w:val="001136D1"/>
    <w:rsid w:val="0011442A"/>
    <w:rsid w:val="001147FC"/>
    <w:rsid w:val="00117DC8"/>
    <w:rsid w:val="001E3132"/>
    <w:rsid w:val="0021509C"/>
    <w:rsid w:val="00254DAC"/>
    <w:rsid w:val="002847CA"/>
    <w:rsid w:val="002E465E"/>
    <w:rsid w:val="003151CB"/>
    <w:rsid w:val="00371D5E"/>
    <w:rsid w:val="00374F86"/>
    <w:rsid w:val="003F762B"/>
    <w:rsid w:val="00454667"/>
    <w:rsid w:val="004E523C"/>
    <w:rsid w:val="00534DE6"/>
    <w:rsid w:val="005655B5"/>
    <w:rsid w:val="005A4D8E"/>
    <w:rsid w:val="0067154B"/>
    <w:rsid w:val="006739B0"/>
    <w:rsid w:val="00765221"/>
    <w:rsid w:val="00796BB4"/>
    <w:rsid w:val="007D60E1"/>
    <w:rsid w:val="00857179"/>
    <w:rsid w:val="008B7B51"/>
    <w:rsid w:val="008D3C9F"/>
    <w:rsid w:val="008F523B"/>
    <w:rsid w:val="00965D64"/>
    <w:rsid w:val="00993F2F"/>
    <w:rsid w:val="00A06F66"/>
    <w:rsid w:val="00A23746"/>
    <w:rsid w:val="00A65CF4"/>
    <w:rsid w:val="00A77643"/>
    <w:rsid w:val="00A77EF5"/>
    <w:rsid w:val="00A84603"/>
    <w:rsid w:val="00AC5863"/>
    <w:rsid w:val="00AF4A92"/>
    <w:rsid w:val="00B82A32"/>
    <w:rsid w:val="00C07D6F"/>
    <w:rsid w:val="00C25301"/>
    <w:rsid w:val="00C80D8E"/>
    <w:rsid w:val="00CD7328"/>
    <w:rsid w:val="00D20CE2"/>
    <w:rsid w:val="00DD1222"/>
    <w:rsid w:val="00E3486F"/>
    <w:rsid w:val="00E529C6"/>
    <w:rsid w:val="00E71B4F"/>
    <w:rsid w:val="00E81FB0"/>
    <w:rsid w:val="00EA1A29"/>
    <w:rsid w:val="00EC5314"/>
    <w:rsid w:val="00F77A07"/>
    <w:rsid w:val="00F91C1A"/>
    <w:rsid w:val="00FC183E"/>
    <w:rsid w:val="00FC1F4D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52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65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5221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20</cp:revision>
  <dcterms:created xsi:type="dcterms:W3CDTF">2019-07-29T10:15:00Z</dcterms:created>
  <dcterms:modified xsi:type="dcterms:W3CDTF">2023-10-10T11:39:00Z</dcterms:modified>
</cp:coreProperties>
</file>